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34.xml" ContentType="application/vnd.openxmlformats-officedocument.drawingml.chart+xml"/>
  <Override PartName="/word/charts/chart33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26.xml" ContentType="application/vnd.openxmlformats-officedocument.drawingml.chart+xml"/>
  <Override PartName="/word/charts/chart24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5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C" w:rsidRDefault="00EA0576" w:rsidP="00EA057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Neighbourhood Plan Stage 1 Survey Response Data</w:t>
      </w:r>
    </w:p>
    <w:p w:rsidR="00EA0576" w:rsidRDefault="00EA0576" w:rsidP="00EA0576">
      <w:pPr>
        <w:rPr>
          <w:rFonts w:ascii="Arial" w:hAnsi="Arial"/>
        </w:rPr>
      </w:pPr>
    </w:p>
    <w:p w:rsidR="00EA0576" w:rsidRDefault="00EA0576" w:rsidP="00EA0576">
      <w:pPr>
        <w:rPr>
          <w:rFonts w:ascii="Arial" w:hAnsi="Arial"/>
        </w:rPr>
      </w:pPr>
      <w:r>
        <w:rPr>
          <w:rFonts w:ascii="Arial" w:hAnsi="Arial"/>
        </w:rPr>
        <w:t>The following graphs illustrate the responses received to the Neighbourhood Plan questionnaire 2015.</w:t>
      </w:r>
    </w:p>
    <w:p w:rsidR="00EA0576" w:rsidRDefault="00EA0576" w:rsidP="00EA0576">
      <w:pPr>
        <w:rPr>
          <w:rFonts w:ascii="Arial" w:hAnsi="Arial"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rFonts w:ascii="Arial" w:hAnsi="Arial"/>
          <w:b/>
        </w:rPr>
        <w:t>Question 1. How important are the following to you?</w:t>
      </w: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727CF4F4" wp14:editId="07A5D608">
            <wp:extent cx="5143500" cy="2599267"/>
            <wp:effectExtent l="0" t="0" r="12700" b="1714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902A0F7" wp14:editId="40FC583C">
            <wp:extent cx="5143500" cy="3128433"/>
            <wp:effectExtent l="0" t="0" r="12700" b="2159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</w:p>
    <w:p w:rsidR="003F688D" w:rsidRDefault="003F688D" w:rsidP="00EA0576">
      <w:pPr>
        <w:rPr>
          <w:rFonts w:ascii="Arial" w:hAnsi="Arial"/>
          <w:b/>
        </w:rPr>
      </w:pPr>
    </w:p>
    <w:p w:rsidR="003F688D" w:rsidRDefault="00FA7FB4" w:rsidP="00EA0576">
      <w:pPr>
        <w:rPr>
          <w:rFonts w:ascii="Arial" w:hAnsi="Arial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7E3A36FB" wp14:editId="1A5C31F3">
            <wp:extent cx="5029200" cy="2747222"/>
            <wp:effectExtent l="0" t="0" r="25400" b="2159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7FB4" w:rsidRDefault="00FA7FB4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5B2692EF" wp14:editId="30087993">
            <wp:extent cx="5029200" cy="3230245"/>
            <wp:effectExtent l="0" t="0" r="25400" b="2095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EE0" w:rsidRDefault="00594EE0" w:rsidP="00EA0576">
      <w:pPr>
        <w:rPr>
          <w:rFonts w:ascii="Arial" w:hAnsi="Arial"/>
          <w:b/>
        </w:rPr>
      </w:pPr>
    </w:p>
    <w:p w:rsidR="003F688D" w:rsidRDefault="00FA7FB4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2BF39BF6" wp14:editId="3BB303CF">
            <wp:extent cx="5029200" cy="2658745"/>
            <wp:effectExtent l="0" t="0" r="25400" b="336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43E6FC29" wp14:editId="1E95A6B2">
            <wp:extent cx="4914900" cy="3082078"/>
            <wp:effectExtent l="0" t="0" r="12700" b="1714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688D" w:rsidRDefault="00FF3AE4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438B4EBD" wp14:editId="52588173">
            <wp:extent cx="4914900" cy="2967355"/>
            <wp:effectExtent l="0" t="0" r="12700" b="2984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F688D">
        <w:rPr>
          <w:noProof/>
          <w:lang w:val="en-US"/>
        </w:rPr>
        <w:drawing>
          <wp:inline distT="0" distB="0" distL="0" distR="0" wp14:anchorId="5ED072D3" wp14:editId="7B0429C0">
            <wp:extent cx="4914900" cy="2900045"/>
            <wp:effectExtent l="0" t="0" r="12700" b="2095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688D" w:rsidRDefault="003F688D" w:rsidP="00EA0576">
      <w:pPr>
        <w:rPr>
          <w:rFonts w:ascii="Arial" w:hAnsi="Arial"/>
          <w:b/>
        </w:rPr>
      </w:pP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2493F8C" wp14:editId="56CD7ACD">
            <wp:extent cx="4914900" cy="2821940"/>
            <wp:effectExtent l="0" t="0" r="12700" b="2286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3AE4" w:rsidRDefault="00FF3AE4" w:rsidP="00EA0576">
      <w:pPr>
        <w:rPr>
          <w:rFonts w:ascii="Arial" w:hAnsi="Arial"/>
          <w:b/>
        </w:rPr>
      </w:pP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682868F3" wp14:editId="02E3B1CE">
            <wp:extent cx="4914900" cy="2788920"/>
            <wp:effectExtent l="0" t="0" r="12700" b="3048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3AE4" w:rsidRDefault="00FF3AE4" w:rsidP="00EA0576">
      <w:pPr>
        <w:rPr>
          <w:rFonts w:ascii="Arial" w:hAnsi="Arial"/>
          <w:b/>
        </w:rPr>
      </w:pP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590D024E" wp14:editId="1F8591D8">
            <wp:extent cx="4914900" cy="2835275"/>
            <wp:effectExtent l="0" t="0" r="12700" b="3492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61B7BE42" wp14:editId="7A313F1B">
            <wp:extent cx="4914900" cy="2780030"/>
            <wp:effectExtent l="0" t="0" r="12700" b="1397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3AE4" w:rsidRDefault="00FF3AE4" w:rsidP="00EA0576">
      <w:pPr>
        <w:rPr>
          <w:rFonts w:ascii="Arial" w:hAnsi="Arial"/>
          <w:b/>
        </w:rPr>
      </w:pP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2E673492" wp14:editId="0A27772C">
            <wp:extent cx="4914900" cy="2793365"/>
            <wp:effectExtent l="0" t="0" r="12700" b="2603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3AE4" w:rsidRDefault="00FF3AE4" w:rsidP="00EA0576">
      <w:pPr>
        <w:rPr>
          <w:rFonts w:ascii="Arial" w:hAnsi="Arial"/>
          <w:b/>
        </w:rPr>
      </w:pPr>
    </w:p>
    <w:p w:rsidR="003F688D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4101D7B" wp14:editId="4DA09404">
            <wp:extent cx="4914900" cy="3065145"/>
            <wp:effectExtent l="0" t="0" r="12700" b="3365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7FB4" w:rsidRDefault="003F688D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25AB7FBC" wp14:editId="00F39924">
            <wp:extent cx="4914900" cy="3088852"/>
            <wp:effectExtent l="0" t="0" r="12700" b="3556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7FB4" w:rsidRDefault="00FA7FB4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6DAFE3D" wp14:editId="40CF0F63">
            <wp:extent cx="4914900" cy="3025352"/>
            <wp:effectExtent l="0" t="0" r="12700" b="2286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F688D" w:rsidRDefault="00FA7FB4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22B53389" wp14:editId="7CB66FF0">
            <wp:extent cx="4914900" cy="2974340"/>
            <wp:effectExtent l="0" t="0" r="12700" b="2286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rFonts w:ascii="Arial" w:hAnsi="Arial"/>
          <w:b/>
        </w:rPr>
        <w:t>Question 2. How good are the following?</w:t>
      </w: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493D8FD9" wp14:editId="45B2507C">
            <wp:extent cx="4800600" cy="3190452"/>
            <wp:effectExtent l="0" t="0" r="25400" b="355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21ADB8A9" wp14:editId="117EC1DA">
            <wp:extent cx="4800600" cy="3430482"/>
            <wp:effectExtent l="0" t="0" r="2540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1459B489" wp14:editId="31DF6D44">
            <wp:extent cx="4914900" cy="3203152"/>
            <wp:effectExtent l="0" t="0" r="1270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4EE0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16A0AB45" wp14:editId="40E949EE">
            <wp:extent cx="4914900" cy="2999952"/>
            <wp:effectExtent l="0" t="0" r="12700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5A7C6620" wp14:editId="7A53C836">
            <wp:extent cx="4914900" cy="2745740"/>
            <wp:effectExtent l="0" t="0" r="12700" b="228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19CF448F" wp14:editId="3BB8D988">
            <wp:extent cx="4914900" cy="3005878"/>
            <wp:effectExtent l="0" t="0" r="12700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94EE0" w:rsidRDefault="00594EE0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145E8601" wp14:editId="373B080E">
            <wp:extent cx="4914900" cy="3025352"/>
            <wp:effectExtent l="0" t="0" r="12700" b="228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94EE0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32537E42" wp14:editId="0F9D4FB8">
            <wp:extent cx="4914900" cy="2860252"/>
            <wp:effectExtent l="0" t="0" r="12700" b="355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0A98FD4" wp14:editId="5C3D32DC">
            <wp:extent cx="4914900" cy="3088852"/>
            <wp:effectExtent l="0" t="0" r="12700" b="355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</w:p>
    <w:p w:rsidR="00594EE0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73ADF64F" wp14:editId="355FF347">
            <wp:extent cx="4914900" cy="2872952"/>
            <wp:effectExtent l="0" t="0" r="12700" b="228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38D0B86A" wp14:editId="61A7D1D5">
            <wp:extent cx="4914900" cy="2860252"/>
            <wp:effectExtent l="0" t="0" r="12700" b="3556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6EB1005C" wp14:editId="4FA40EAB">
            <wp:extent cx="4914900" cy="2968625"/>
            <wp:effectExtent l="0" t="0" r="12700" b="285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94EE0" w:rsidRDefault="00594EE0" w:rsidP="00EA0576">
      <w:pPr>
        <w:rPr>
          <w:rFonts w:ascii="Arial" w:hAnsi="Arial"/>
          <w:b/>
        </w:rPr>
      </w:pP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5D384CEB" wp14:editId="3E9482A4">
            <wp:extent cx="4914900" cy="3114252"/>
            <wp:effectExtent l="0" t="0" r="12700" b="355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94EE0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1B858699" wp14:editId="25AB5323">
            <wp:extent cx="4914900" cy="2819400"/>
            <wp:effectExtent l="0" t="0" r="12700" b="254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124AB4E" wp14:editId="36834B21">
            <wp:extent cx="4914900" cy="3070225"/>
            <wp:effectExtent l="0" t="0" r="12700" b="285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94EE0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38A1CE48" wp14:editId="4B9D32B6">
            <wp:extent cx="4914900" cy="2844165"/>
            <wp:effectExtent l="0" t="0" r="12700" b="2603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A0576" w:rsidRPr="00EA0576" w:rsidRDefault="00EA0576" w:rsidP="00EA0576">
      <w:pPr>
        <w:rPr>
          <w:rFonts w:ascii="Arial" w:hAnsi="Arial"/>
          <w:b/>
        </w:rPr>
      </w:pPr>
      <w:r>
        <w:rPr>
          <w:noProof/>
          <w:lang w:val="en-US"/>
        </w:rPr>
        <w:drawing>
          <wp:inline distT="0" distB="0" distL="0" distR="0" wp14:anchorId="0251A797" wp14:editId="25BD954B">
            <wp:extent cx="4914900" cy="3088640"/>
            <wp:effectExtent l="0" t="0" r="12700" b="3556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bookmarkStart w:id="0" w:name="_GoBack"/>
      <w:bookmarkEnd w:id="0"/>
    </w:p>
    <w:sectPr w:rsidR="00EA0576" w:rsidRPr="00EA0576" w:rsidSect="00FF3AE4">
      <w:pgSz w:w="11900" w:h="16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52" w:rsidRDefault="00686252" w:rsidP="00686252">
      <w:r>
        <w:separator/>
      </w:r>
    </w:p>
  </w:endnote>
  <w:endnote w:type="continuationSeparator" w:id="0">
    <w:p w:rsidR="00686252" w:rsidRDefault="00686252" w:rsidP="006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52" w:rsidRDefault="00686252" w:rsidP="00686252">
      <w:r>
        <w:separator/>
      </w:r>
    </w:p>
  </w:footnote>
  <w:footnote w:type="continuationSeparator" w:id="0">
    <w:p w:rsidR="00686252" w:rsidRDefault="00686252" w:rsidP="0068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76"/>
    <w:rsid w:val="00270B5C"/>
    <w:rsid w:val="003F688D"/>
    <w:rsid w:val="00594EE0"/>
    <w:rsid w:val="00686252"/>
    <w:rsid w:val="00EA0576"/>
    <w:rsid w:val="00FA7FB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4A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52"/>
  </w:style>
  <w:style w:type="paragraph" w:styleId="Footer">
    <w:name w:val="footer"/>
    <w:basedOn w:val="Normal"/>
    <w:link w:val="FooterChar"/>
    <w:uiPriority w:val="99"/>
    <w:unhideWhenUsed/>
    <w:rsid w:val="0068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52"/>
  </w:style>
  <w:style w:type="paragraph" w:styleId="Footer">
    <w:name w:val="footer"/>
    <w:basedOn w:val="Normal"/>
    <w:link w:val="FooterChar"/>
    <w:uiPriority w:val="99"/>
    <w:unhideWhenUsed/>
    <w:rsid w:val="0068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20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theme" Target="theme/theme1.xml"/><Relationship Id="rId7" Type="http://schemas.openxmlformats.org/officeDocument/2006/relationships/chart" Target="charts/chart1.xml"/><Relationship Id="rId29" Type="http://schemas.openxmlformats.org/officeDocument/2006/relationships/chart" Target="charts/chart23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4" Type="http://schemas.openxmlformats.org/officeDocument/2006/relationships/chart" Target="charts/chart18.xml"/><Relationship Id="rId1" Type="http://schemas.openxmlformats.org/officeDocument/2006/relationships/styles" Target="styles.xml"/><Relationship Id="rId32" Type="http://schemas.openxmlformats.org/officeDocument/2006/relationships/chart" Target="charts/chart26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customXml" Target="../customXml/item3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5" Type="http://schemas.openxmlformats.org/officeDocument/2006/relationships/footnotes" Target="footnotes.xml"/><Relationship Id="rId36" Type="http://schemas.openxmlformats.org/officeDocument/2006/relationships/chart" Target="charts/chart30.xml"/><Relationship Id="rId15" Type="http://schemas.openxmlformats.org/officeDocument/2006/relationships/chart" Target="charts/chart9.xml"/><Relationship Id="rId31" Type="http://schemas.openxmlformats.org/officeDocument/2006/relationships/chart" Target="charts/chart25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4" Type="http://schemas.openxmlformats.org/officeDocument/2006/relationships/customXml" Target="../customXml/item2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4" Type="http://schemas.openxmlformats.org/officeDocument/2006/relationships/webSettings" Target="webSettings.xml"/><Relationship Id="rId30" Type="http://schemas.openxmlformats.org/officeDocument/2006/relationships/chart" Target="charts/chart24.xml"/><Relationship Id="rId9" Type="http://schemas.openxmlformats.org/officeDocument/2006/relationships/chart" Target="charts/chart3.xml"/><Relationship Id="rId35" Type="http://schemas.openxmlformats.org/officeDocument/2006/relationships/chart" Target="charts/chart29.xml"/><Relationship Id="rId14" Type="http://schemas.openxmlformats.org/officeDocument/2006/relationships/chart" Target="charts/chart8.xml"/><Relationship Id="rId43" Type="http://schemas.openxmlformats.org/officeDocument/2006/relationships/customXml" Target="../customXml/item1.xml"/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38" Type="http://schemas.openxmlformats.org/officeDocument/2006/relationships/chart" Target="charts/chart32.xml"/><Relationship Id="rId20" Type="http://schemas.openxmlformats.org/officeDocument/2006/relationships/chart" Target="charts/chart14.xml"/><Relationship Id="rId4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saemmanuel:Desktop:Neighbourhood-plan-survey-2015%20Final%20Dec%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Roads, Redways and Pavements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'neighbourhood-plan-survey-2016-'!$B$237:$B$241</c:f>
              <c:numCache>
                <c:formatCode>General</c:formatCode>
                <c:ptCount val="5"/>
                <c:pt idx="0">
                  <c:v>163.0</c:v>
                </c:pt>
                <c:pt idx="1">
                  <c:v>58.0</c:v>
                </c:pt>
                <c:pt idx="2">
                  <c:v>9.0</c:v>
                </c:pt>
                <c:pt idx="3">
                  <c:v>1.0</c:v>
                </c:pt>
                <c:pt idx="4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493368"/>
        <c:axId val="-2108559496"/>
      </c:barChart>
      <c:catAx>
        <c:axId val="-2108493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8559496"/>
        <c:crosses val="autoZero"/>
        <c:auto val="1"/>
        <c:lblAlgn val="ctr"/>
        <c:lblOffset val="100"/>
        <c:noMultiLvlLbl val="0"/>
      </c:catAx>
      <c:valAx>
        <c:axId val="-2108559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8493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'neighbourhood-plan-survey-2016-'!$K$236</c:f>
              <c:strCache>
                <c:ptCount val="1"/>
                <c:pt idx="0">
                  <c:v>Health Services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'neighbourhood-plan-survey-2016-'!$K$237:$K$241</c:f>
              <c:numCache>
                <c:formatCode>General</c:formatCode>
                <c:ptCount val="5"/>
                <c:pt idx="0">
                  <c:v>201.0</c:v>
                </c:pt>
                <c:pt idx="1">
                  <c:v>25.0</c:v>
                </c:pt>
                <c:pt idx="2">
                  <c:v>3.0</c:v>
                </c:pt>
                <c:pt idx="3">
                  <c:v>0.0</c:v>
                </c:pt>
                <c:pt idx="4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2220360"/>
        <c:axId val="-2082226056"/>
      </c:barChart>
      <c:catAx>
        <c:axId val="-20822203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2226056"/>
        <c:crosses val="autoZero"/>
        <c:auto val="1"/>
        <c:lblAlgn val="ctr"/>
        <c:lblOffset val="100"/>
        <c:noMultiLvlLbl val="0"/>
      </c:catAx>
      <c:valAx>
        <c:axId val="-2082226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2220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'neighbourhood-plan-survey-2016-'!$L$236</c:f>
              <c:strCache>
                <c:ptCount val="1"/>
                <c:pt idx="0">
                  <c:v>Activities for Young People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'neighbourhood-plan-survey-2016-'!$L$237:$L$241</c:f>
              <c:numCache>
                <c:formatCode>General</c:formatCode>
                <c:ptCount val="5"/>
                <c:pt idx="0">
                  <c:v>60.0</c:v>
                </c:pt>
                <c:pt idx="1">
                  <c:v>99.0</c:v>
                </c:pt>
                <c:pt idx="2">
                  <c:v>43.0</c:v>
                </c:pt>
                <c:pt idx="3">
                  <c:v>23.0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397832"/>
        <c:axId val="-2086482328"/>
      </c:barChart>
      <c:catAx>
        <c:axId val="-210839783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6482328"/>
        <c:crosses val="autoZero"/>
        <c:auto val="1"/>
        <c:lblAlgn val="ctr"/>
        <c:lblOffset val="100"/>
        <c:noMultiLvlLbl val="0"/>
      </c:catAx>
      <c:valAx>
        <c:axId val="-2086482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8397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'neighbourhood-plan-survey-2016-'!$M$236</c:f>
              <c:strCache>
                <c:ptCount val="1"/>
                <c:pt idx="0">
                  <c:v>Community Activities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'neighbourhood-plan-survey-2016-'!$M$237:$M$241</c:f>
              <c:numCache>
                <c:formatCode>General</c:formatCode>
                <c:ptCount val="5"/>
                <c:pt idx="0">
                  <c:v>41.0</c:v>
                </c:pt>
                <c:pt idx="1">
                  <c:v>98.0</c:v>
                </c:pt>
                <c:pt idx="2">
                  <c:v>63.0</c:v>
                </c:pt>
                <c:pt idx="3">
                  <c:v>15.0</c:v>
                </c:pt>
                <c:pt idx="4">
                  <c:v>16.0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2960456"/>
        <c:axId val="-2082957512"/>
      </c:barChart>
      <c:catAx>
        <c:axId val="-20829604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2957512"/>
        <c:crosses val="autoZero"/>
        <c:auto val="1"/>
        <c:lblAlgn val="ctr"/>
        <c:lblOffset val="100"/>
        <c:noMultiLvlLbl val="0"/>
      </c:catAx>
      <c:valAx>
        <c:axId val="-2082957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2960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'neighbourhood-plan-survey-2016-'!$N$236</c:f>
              <c:strCache>
                <c:ptCount val="1"/>
                <c:pt idx="0">
                  <c:v>Local Job Prospects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'neighbourhood-plan-survey-2016-'!$N$237:$N$241</c:f>
              <c:numCache>
                <c:formatCode>General</c:formatCode>
                <c:ptCount val="5"/>
                <c:pt idx="0">
                  <c:v>79.0</c:v>
                </c:pt>
                <c:pt idx="1">
                  <c:v>71.0</c:v>
                </c:pt>
                <c:pt idx="2">
                  <c:v>37.0</c:v>
                </c:pt>
                <c:pt idx="3">
                  <c:v>34.0</c:v>
                </c:pt>
                <c:pt idx="4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643688"/>
        <c:axId val="-2120249144"/>
      </c:barChart>
      <c:catAx>
        <c:axId val="-21126436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0249144"/>
        <c:crosses val="autoZero"/>
        <c:auto val="1"/>
        <c:lblAlgn val="ctr"/>
        <c:lblOffset val="100"/>
        <c:noMultiLvlLbl val="0"/>
      </c:catAx>
      <c:valAx>
        <c:axId val="-2120249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2643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'neighbourhood-plan-survey-2016-'!$O$236</c:f>
              <c:strCache>
                <c:ptCount val="1"/>
                <c:pt idx="0">
                  <c:v>Cleanliness of the Area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'neighbourhood-plan-survey-2016-'!$O$237:$O$241</c:f>
              <c:numCache>
                <c:formatCode>General</c:formatCode>
                <c:ptCount val="5"/>
                <c:pt idx="0">
                  <c:v>173.0</c:v>
                </c:pt>
                <c:pt idx="1">
                  <c:v>48.0</c:v>
                </c:pt>
                <c:pt idx="2">
                  <c:v>4.0</c:v>
                </c:pt>
                <c:pt idx="3">
                  <c:v>1.0</c:v>
                </c:pt>
                <c:pt idx="4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7752824"/>
        <c:axId val="-2083164232"/>
      </c:barChart>
      <c:catAx>
        <c:axId val="-21077528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3164232"/>
        <c:crosses val="autoZero"/>
        <c:auto val="1"/>
        <c:lblAlgn val="ctr"/>
        <c:lblOffset val="100"/>
        <c:noMultiLvlLbl val="0"/>
      </c:catAx>
      <c:valAx>
        <c:axId val="-2083164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7752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'neighbourhood-plan-survey-2016-'!$P$236</c:f>
              <c:strCache>
                <c:ptCount val="1"/>
                <c:pt idx="0">
                  <c:v>Level of Crime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'neighbourhood-plan-survey-2016-'!$P$237:$P$241</c:f>
              <c:numCache>
                <c:formatCode>General</c:formatCode>
                <c:ptCount val="5"/>
                <c:pt idx="0">
                  <c:v>189.0</c:v>
                </c:pt>
                <c:pt idx="1">
                  <c:v>30.0</c:v>
                </c:pt>
                <c:pt idx="2">
                  <c:v>6.0</c:v>
                </c:pt>
                <c:pt idx="3">
                  <c:v>1.0</c:v>
                </c:pt>
                <c:pt idx="4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1795192"/>
        <c:axId val="-2109635448"/>
      </c:barChart>
      <c:catAx>
        <c:axId val="-20817951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9635448"/>
        <c:crosses val="autoZero"/>
        <c:auto val="1"/>
        <c:lblAlgn val="ctr"/>
        <c:lblOffset val="100"/>
        <c:noMultiLvlLbl val="0"/>
      </c:catAx>
      <c:valAx>
        <c:axId val="-2109635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1795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'neighbourhood-plan-survey-2016-'!$Q$236</c:f>
              <c:strCache>
                <c:ptCount val="1"/>
                <c:pt idx="0">
                  <c:v>Level of Pollution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'neighbourhood-plan-survey-2016-'!$Q$237:$Q$241</c:f>
              <c:numCache>
                <c:formatCode>General</c:formatCode>
                <c:ptCount val="5"/>
                <c:pt idx="0">
                  <c:v>119.0</c:v>
                </c:pt>
                <c:pt idx="1">
                  <c:v>77.0</c:v>
                </c:pt>
                <c:pt idx="2">
                  <c:v>22.0</c:v>
                </c:pt>
                <c:pt idx="3">
                  <c:v>3.0</c:v>
                </c:pt>
                <c:pt idx="4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079640"/>
        <c:axId val="-2083286824"/>
      </c:barChart>
      <c:catAx>
        <c:axId val="-21140796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3286824"/>
        <c:crosses val="autoZero"/>
        <c:auto val="1"/>
        <c:lblAlgn val="ctr"/>
        <c:lblOffset val="100"/>
        <c:noMultiLvlLbl val="0"/>
      </c:catAx>
      <c:valAx>
        <c:axId val="-2083286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4079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'neighbourhood-plan-survey-2016-'!$R$236</c:f>
              <c:strCache>
                <c:ptCount val="1"/>
                <c:pt idx="0">
                  <c:v>Community Relations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'neighbourhood-plan-survey-2016-'!$R$237:$R$241</c:f>
              <c:numCache>
                <c:formatCode>General</c:formatCode>
                <c:ptCount val="5"/>
                <c:pt idx="0">
                  <c:v>89.0</c:v>
                </c:pt>
                <c:pt idx="1">
                  <c:v>89.0</c:v>
                </c:pt>
                <c:pt idx="2">
                  <c:v>40.0</c:v>
                </c:pt>
                <c:pt idx="3">
                  <c:v>7.0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077720"/>
        <c:axId val="-2080648136"/>
      </c:barChart>
      <c:catAx>
        <c:axId val="-2079077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0648136"/>
        <c:crosses val="autoZero"/>
        <c:auto val="1"/>
        <c:lblAlgn val="ctr"/>
        <c:lblOffset val="100"/>
        <c:noMultiLvlLbl val="0"/>
      </c:catAx>
      <c:valAx>
        <c:axId val="-2080648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9077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'neighbourhood-plan-survey-2016-'!$T$236</c:f>
              <c:strCache>
                <c:ptCount val="1"/>
                <c:pt idx="0">
                  <c:v>Roads, Redways and Pavements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'neighbourhood-plan-survey-2016-'!$T$237:$T$241</c:f>
              <c:numCache>
                <c:formatCode>General</c:formatCode>
                <c:ptCount val="5"/>
                <c:pt idx="0">
                  <c:v>8.0</c:v>
                </c:pt>
                <c:pt idx="1">
                  <c:v>62.0</c:v>
                </c:pt>
                <c:pt idx="2">
                  <c:v>88.0</c:v>
                </c:pt>
                <c:pt idx="3">
                  <c:v>71.0</c:v>
                </c:pt>
                <c:pt idx="4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3523048"/>
        <c:axId val="-2123762904"/>
      </c:barChart>
      <c:catAx>
        <c:axId val="-212352304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3762904"/>
        <c:crosses val="autoZero"/>
        <c:auto val="1"/>
        <c:lblAlgn val="ctr"/>
        <c:lblOffset val="100"/>
        <c:noMultiLvlLbl val="0"/>
      </c:catAx>
      <c:valAx>
        <c:axId val="-2123762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3523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'neighbourhood-plan-survey-2016-'!$U$236</c:f>
              <c:strCache>
                <c:ptCount val="1"/>
                <c:pt idx="0">
                  <c:v>Public Transport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'neighbourhood-plan-survey-2016-'!$U$237:$U$241</c:f>
              <c:numCache>
                <c:formatCode>General</c:formatCode>
                <c:ptCount val="5"/>
                <c:pt idx="0">
                  <c:v>9.0</c:v>
                </c:pt>
                <c:pt idx="1">
                  <c:v>65.0</c:v>
                </c:pt>
                <c:pt idx="2">
                  <c:v>112.0</c:v>
                </c:pt>
                <c:pt idx="3">
                  <c:v>36.0</c:v>
                </c:pt>
                <c:pt idx="4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323576"/>
        <c:axId val="-2114320632"/>
      </c:barChart>
      <c:catAx>
        <c:axId val="-21143235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4320632"/>
        <c:crosses val="autoZero"/>
        <c:auto val="1"/>
        <c:lblAlgn val="ctr"/>
        <c:lblOffset val="100"/>
        <c:noMultiLvlLbl val="0"/>
      </c:catAx>
      <c:valAx>
        <c:axId val="-2114320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4323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Public Transport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'neighbourhood-plan-survey-2016-'!$C$237:$C$241</c:f>
              <c:numCache>
                <c:formatCode>General</c:formatCode>
                <c:ptCount val="5"/>
                <c:pt idx="0">
                  <c:v>71.0</c:v>
                </c:pt>
                <c:pt idx="1">
                  <c:v>73.0</c:v>
                </c:pt>
                <c:pt idx="2">
                  <c:v>56.0</c:v>
                </c:pt>
                <c:pt idx="3">
                  <c:v>28.0</c:v>
                </c:pt>
                <c:pt idx="4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602456"/>
        <c:axId val="-2110463752"/>
      </c:barChart>
      <c:catAx>
        <c:axId val="-2113602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0463752"/>
        <c:crosses val="autoZero"/>
        <c:auto val="1"/>
        <c:lblAlgn val="ctr"/>
        <c:lblOffset val="100"/>
        <c:noMultiLvlLbl val="0"/>
      </c:catAx>
      <c:valAx>
        <c:axId val="-2110463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3602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'neighbourhood-plan-survey-2016-'!$V$236</c:f>
              <c:strCache>
                <c:ptCount val="1"/>
                <c:pt idx="0">
                  <c:v>Traffic Congestion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'neighbourhood-plan-survey-2016-'!$V$237:$V$241</c:f>
              <c:numCache>
                <c:formatCode>General</c:formatCode>
                <c:ptCount val="5"/>
                <c:pt idx="0">
                  <c:v>10.0</c:v>
                </c:pt>
                <c:pt idx="1">
                  <c:v>70.0</c:v>
                </c:pt>
                <c:pt idx="2">
                  <c:v>104.0</c:v>
                </c:pt>
                <c:pt idx="3">
                  <c:v>39.0</c:v>
                </c:pt>
                <c:pt idx="4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194120"/>
        <c:axId val="-2113071368"/>
      </c:barChart>
      <c:catAx>
        <c:axId val="-211319412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3071368"/>
        <c:crosses val="autoZero"/>
        <c:auto val="1"/>
        <c:lblAlgn val="ctr"/>
        <c:lblOffset val="100"/>
        <c:noMultiLvlLbl val="0"/>
      </c:catAx>
      <c:valAx>
        <c:axId val="-2113071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3194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'neighbourhood-plan-survey-2016-'!$W$236</c:f>
              <c:strCache>
                <c:ptCount val="1"/>
                <c:pt idx="0">
                  <c:v>Affordable Decent Housing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'neighbourhood-plan-survey-2016-'!$W$237:$W$241</c:f>
              <c:numCache>
                <c:formatCode>General</c:formatCode>
                <c:ptCount val="5"/>
                <c:pt idx="0">
                  <c:v>4.0</c:v>
                </c:pt>
                <c:pt idx="1">
                  <c:v>27.0</c:v>
                </c:pt>
                <c:pt idx="2">
                  <c:v>82.0</c:v>
                </c:pt>
                <c:pt idx="3">
                  <c:v>92.0</c:v>
                </c:pt>
                <c:pt idx="4">
                  <c:v>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0596024"/>
        <c:axId val="-2110630264"/>
      </c:barChart>
      <c:catAx>
        <c:axId val="-21105960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0630264"/>
        <c:crosses val="autoZero"/>
        <c:auto val="1"/>
        <c:lblAlgn val="ctr"/>
        <c:lblOffset val="100"/>
        <c:noMultiLvlLbl val="0"/>
      </c:catAx>
      <c:valAx>
        <c:axId val="-2110630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0596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'neighbourhood-plan-survey-2016-'!$X$236</c:f>
              <c:strCache>
                <c:ptCount val="1"/>
                <c:pt idx="0">
                  <c:v>Parks, Open Spaces and Access to Nature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'neighbourhood-plan-survey-2016-'!$X$237:$X$241</c:f>
              <c:numCache>
                <c:formatCode>General</c:formatCode>
                <c:ptCount val="5"/>
                <c:pt idx="0">
                  <c:v>61.0</c:v>
                </c:pt>
                <c:pt idx="1">
                  <c:v>97.0</c:v>
                </c:pt>
                <c:pt idx="2">
                  <c:v>56.0</c:v>
                </c:pt>
                <c:pt idx="3">
                  <c:v>9.0</c:v>
                </c:pt>
                <c:pt idx="4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232152"/>
        <c:axId val="-2113975848"/>
      </c:barChart>
      <c:catAx>
        <c:axId val="-211423215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3975848"/>
        <c:crosses val="autoZero"/>
        <c:auto val="1"/>
        <c:lblAlgn val="ctr"/>
        <c:lblOffset val="100"/>
        <c:noMultiLvlLbl val="0"/>
      </c:catAx>
      <c:valAx>
        <c:axId val="-2113975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4232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'neighbourhood-plan-survey-2016-'!$Y$236</c:f>
              <c:strCache>
                <c:ptCount val="1"/>
                <c:pt idx="0">
                  <c:v>Community Facilities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'neighbourhood-plan-survey-2016-'!$Y$237:$Y$241</c:f>
              <c:numCache>
                <c:formatCode>General</c:formatCode>
                <c:ptCount val="5"/>
                <c:pt idx="0">
                  <c:v>4.0</c:v>
                </c:pt>
                <c:pt idx="1">
                  <c:v>73.0</c:v>
                </c:pt>
                <c:pt idx="2">
                  <c:v>97.0</c:v>
                </c:pt>
                <c:pt idx="3">
                  <c:v>34.0</c:v>
                </c:pt>
                <c:pt idx="4">
                  <c:v>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412248"/>
        <c:axId val="-2113911208"/>
      </c:barChart>
      <c:catAx>
        <c:axId val="-211341224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3911208"/>
        <c:crosses val="autoZero"/>
        <c:auto val="1"/>
        <c:lblAlgn val="ctr"/>
        <c:lblOffset val="100"/>
        <c:noMultiLvlLbl val="0"/>
      </c:catAx>
      <c:valAx>
        <c:axId val="-2113911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3412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'neighbourhood-plan-survey-2016-'!$Z$236</c:f>
              <c:strCache>
                <c:ptCount val="1"/>
                <c:pt idx="0">
                  <c:v>Facilities for Young People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'neighbourhood-plan-survey-2016-'!$Z$237:$Z$241</c:f>
              <c:numCache>
                <c:formatCode>General</c:formatCode>
                <c:ptCount val="5"/>
                <c:pt idx="0">
                  <c:v>3.0</c:v>
                </c:pt>
                <c:pt idx="1">
                  <c:v>34.0</c:v>
                </c:pt>
                <c:pt idx="2">
                  <c:v>115.0</c:v>
                </c:pt>
                <c:pt idx="3">
                  <c:v>48.0</c:v>
                </c:pt>
                <c:pt idx="4">
                  <c:v>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0722392"/>
        <c:axId val="-2110719448"/>
      </c:barChart>
      <c:catAx>
        <c:axId val="-21107223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0719448"/>
        <c:crosses val="autoZero"/>
        <c:auto val="1"/>
        <c:lblAlgn val="ctr"/>
        <c:lblOffset val="100"/>
        <c:noMultiLvlLbl val="0"/>
      </c:catAx>
      <c:valAx>
        <c:axId val="-2110719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0722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'neighbourhood-plan-survey-2016-'!$AA$236</c:f>
              <c:strCache>
                <c:ptCount val="1"/>
                <c:pt idx="0">
                  <c:v>Shopping Facilities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'neighbourhood-plan-survey-2016-'!$AA$237:$AA$241</c:f>
              <c:numCache>
                <c:formatCode>General</c:formatCode>
                <c:ptCount val="5"/>
                <c:pt idx="0">
                  <c:v>12.0</c:v>
                </c:pt>
                <c:pt idx="1">
                  <c:v>61.0</c:v>
                </c:pt>
                <c:pt idx="2">
                  <c:v>74.0</c:v>
                </c:pt>
                <c:pt idx="3">
                  <c:v>80.0</c:v>
                </c:pt>
                <c:pt idx="4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209800"/>
        <c:axId val="-2108206856"/>
      </c:barChart>
      <c:catAx>
        <c:axId val="-21082098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8206856"/>
        <c:crosses val="autoZero"/>
        <c:auto val="1"/>
        <c:lblAlgn val="ctr"/>
        <c:lblOffset val="100"/>
        <c:noMultiLvlLbl val="0"/>
      </c:catAx>
      <c:valAx>
        <c:axId val="-2108206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8209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'neighbourhood-plan-survey-2016-'!$AB$236</c:f>
              <c:strCache>
                <c:ptCount val="1"/>
                <c:pt idx="0">
                  <c:v>Education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'neighbourhood-plan-survey-2016-'!$AB$237:$AB$241</c:f>
              <c:numCache>
                <c:formatCode>General</c:formatCode>
                <c:ptCount val="5"/>
                <c:pt idx="0">
                  <c:v>5.0</c:v>
                </c:pt>
                <c:pt idx="1">
                  <c:v>87.0</c:v>
                </c:pt>
                <c:pt idx="2">
                  <c:v>96.0</c:v>
                </c:pt>
                <c:pt idx="3">
                  <c:v>14.0</c:v>
                </c:pt>
                <c:pt idx="4">
                  <c:v>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627176"/>
        <c:axId val="-2108624232"/>
      </c:barChart>
      <c:catAx>
        <c:axId val="-210862717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8624232"/>
        <c:crosses val="autoZero"/>
        <c:auto val="1"/>
        <c:lblAlgn val="ctr"/>
        <c:lblOffset val="100"/>
        <c:noMultiLvlLbl val="0"/>
      </c:catAx>
      <c:valAx>
        <c:axId val="-2108624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8627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'neighbourhood-plan-survey-2016-'!$AC$236</c:f>
              <c:strCache>
                <c:ptCount val="1"/>
                <c:pt idx="0">
                  <c:v>Health Service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'neighbourhood-plan-survey-2016-'!$AC$237:$AC$241</c:f>
              <c:numCache>
                <c:formatCode>General</c:formatCode>
                <c:ptCount val="5"/>
                <c:pt idx="0">
                  <c:v>11.0</c:v>
                </c:pt>
                <c:pt idx="1">
                  <c:v>81.0</c:v>
                </c:pt>
                <c:pt idx="2">
                  <c:v>79.0</c:v>
                </c:pt>
                <c:pt idx="3">
                  <c:v>54.0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7497608"/>
        <c:axId val="-2107494664"/>
      </c:barChart>
      <c:catAx>
        <c:axId val="-21074976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7494664"/>
        <c:crosses val="autoZero"/>
        <c:auto val="1"/>
        <c:lblAlgn val="ctr"/>
        <c:lblOffset val="100"/>
        <c:noMultiLvlLbl val="0"/>
      </c:catAx>
      <c:valAx>
        <c:axId val="-2107494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7497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'neighbourhood-plan-survey-2016-'!$AD$236</c:f>
              <c:strCache>
                <c:ptCount val="1"/>
                <c:pt idx="0">
                  <c:v>Activities for Young People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'neighbourhood-plan-survey-2016-'!$AD$237:$AD$241</c:f>
              <c:numCache>
                <c:formatCode>General</c:formatCode>
                <c:ptCount val="5"/>
                <c:pt idx="0">
                  <c:v>1.0</c:v>
                </c:pt>
                <c:pt idx="1">
                  <c:v>29.0</c:v>
                </c:pt>
                <c:pt idx="2">
                  <c:v>127.0</c:v>
                </c:pt>
                <c:pt idx="3">
                  <c:v>42.0</c:v>
                </c:pt>
                <c:pt idx="4">
                  <c:v>34.0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192616"/>
        <c:axId val="-2107117288"/>
      </c:barChart>
      <c:catAx>
        <c:axId val="-21081926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7117288"/>
        <c:crosses val="autoZero"/>
        <c:auto val="1"/>
        <c:lblAlgn val="ctr"/>
        <c:lblOffset val="100"/>
        <c:noMultiLvlLbl val="0"/>
      </c:catAx>
      <c:valAx>
        <c:axId val="-2107117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8192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'neighbourhood-plan-survey-2016-'!$AE$236</c:f>
              <c:strCache>
                <c:ptCount val="1"/>
                <c:pt idx="0">
                  <c:v>Community Activities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'neighbourhood-plan-survey-2016-'!$AE$237:$AE$241</c:f>
              <c:numCache>
                <c:formatCode>General</c:formatCode>
                <c:ptCount val="5"/>
                <c:pt idx="0">
                  <c:v>1.0</c:v>
                </c:pt>
                <c:pt idx="1">
                  <c:v>44.0</c:v>
                </c:pt>
                <c:pt idx="2">
                  <c:v>125.0</c:v>
                </c:pt>
                <c:pt idx="3">
                  <c:v>34.0</c:v>
                </c:pt>
                <c:pt idx="4">
                  <c:v>29.0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7297784"/>
        <c:axId val="-2107294840"/>
      </c:barChart>
      <c:catAx>
        <c:axId val="-210729778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7294840"/>
        <c:crosses val="autoZero"/>
        <c:auto val="1"/>
        <c:lblAlgn val="ctr"/>
        <c:lblOffset val="100"/>
        <c:noMultiLvlLbl val="0"/>
      </c:catAx>
      <c:valAx>
        <c:axId val="-2107294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7297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'neighbourhood-plan-survey-2016-'!$D$236</c:f>
              <c:strCache>
                <c:ptCount val="1"/>
                <c:pt idx="0">
                  <c:v>Traffic Congestion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'neighbourhood-plan-survey-2016-'!$D$237:$D$241</c:f>
              <c:numCache>
                <c:formatCode>General</c:formatCode>
                <c:ptCount val="5"/>
                <c:pt idx="0">
                  <c:v>85.0</c:v>
                </c:pt>
                <c:pt idx="1">
                  <c:v>83.0</c:v>
                </c:pt>
                <c:pt idx="2">
                  <c:v>42.0</c:v>
                </c:pt>
                <c:pt idx="3">
                  <c:v>13.0</c:v>
                </c:pt>
                <c:pt idx="4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004360"/>
        <c:axId val="-2077917064"/>
      </c:barChart>
      <c:catAx>
        <c:axId val="-20790043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7917064"/>
        <c:crosses val="autoZero"/>
        <c:auto val="1"/>
        <c:lblAlgn val="ctr"/>
        <c:lblOffset val="100"/>
        <c:noMultiLvlLbl val="0"/>
      </c:catAx>
      <c:valAx>
        <c:axId val="-2077917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9004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'neighbourhood-plan-survey-2016-'!$AF$236</c:f>
              <c:strCache>
                <c:ptCount val="1"/>
                <c:pt idx="0">
                  <c:v>Local Job Prospects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'neighbourhood-plan-survey-2016-'!$AF$237:$AF$241</c:f>
              <c:numCache>
                <c:formatCode>General</c:formatCode>
                <c:ptCount val="5"/>
                <c:pt idx="0">
                  <c:v>2.0</c:v>
                </c:pt>
                <c:pt idx="1">
                  <c:v>37.0</c:v>
                </c:pt>
                <c:pt idx="2">
                  <c:v>108.0</c:v>
                </c:pt>
                <c:pt idx="3">
                  <c:v>48.0</c:v>
                </c:pt>
                <c:pt idx="4">
                  <c:v>37.0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8976680"/>
        <c:axId val="-2108974008"/>
      </c:barChart>
      <c:catAx>
        <c:axId val="-210897668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8974008"/>
        <c:crosses val="autoZero"/>
        <c:auto val="1"/>
        <c:lblAlgn val="ctr"/>
        <c:lblOffset val="100"/>
        <c:noMultiLvlLbl val="0"/>
      </c:catAx>
      <c:valAx>
        <c:axId val="-2108974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8976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'neighbourhood-plan-survey-2016-'!$AG$236</c:f>
              <c:strCache>
                <c:ptCount val="1"/>
                <c:pt idx="0">
                  <c:v>Cleanliness of the Area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'neighbourhood-plan-survey-2016-'!$AG$237:$AG$241</c:f>
              <c:numCache>
                <c:formatCode>General</c:formatCode>
                <c:ptCount val="5"/>
                <c:pt idx="0">
                  <c:v>8.0</c:v>
                </c:pt>
                <c:pt idx="1">
                  <c:v>62.0</c:v>
                </c:pt>
                <c:pt idx="2">
                  <c:v>91.0</c:v>
                </c:pt>
                <c:pt idx="3">
                  <c:v>64.0</c:v>
                </c:pt>
                <c:pt idx="4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839912"/>
        <c:axId val="-2106836968"/>
      </c:barChart>
      <c:catAx>
        <c:axId val="-210683991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6836968"/>
        <c:crosses val="autoZero"/>
        <c:auto val="1"/>
        <c:lblAlgn val="ctr"/>
        <c:lblOffset val="100"/>
        <c:noMultiLvlLbl val="0"/>
      </c:catAx>
      <c:valAx>
        <c:axId val="-2106836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6839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'neighbourhood-plan-survey-2016-'!$AH$236</c:f>
              <c:strCache>
                <c:ptCount val="1"/>
                <c:pt idx="0">
                  <c:v>Level of Crime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'neighbourhood-plan-survey-2016-'!$AH$237:$AH$241</c:f>
              <c:numCache>
                <c:formatCode>General</c:formatCode>
                <c:ptCount val="5"/>
                <c:pt idx="0">
                  <c:v>4.0</c:v>
                </c:pt>
                <c:pt idx="1">
                  <c:v>70.0</c:v>
                </c:pt>
                <c:pt idx="2">
                  <c:v>111.0</c:v>
                </c:pt>
                <c:pt idx="3">
                  <c:v>36.0</c:v>
                </c:pt>
                <c:pt idx="4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313688"/>
        <c:axId val="-2106310744"/>
      </c:barChart>
      <c:catAx>
        <c:axId val="-21063136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6310744"/>
        <c:crosses val="autoZero"/>
        <c:auto val="1"/>
        <c:lblAlgn val="ctr"/>
        <c:lblOffset val="100"/>
        <c:noMultiLvlLbl val="0"/>
      </c:catAx>
      <c:valAx>
        <c:axId val="-2106310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6313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'neighbourhood-plan-survey-2016-'!$AI$236</c:f>
              <c:strCache>
                <c:ptCount val="1"/>
                <c:pt idx="0">
                  <c:v>Level of Pollution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'neighbourhood-plan-survey-2016-'!$AI$237:$AI$241</c:f>
              <c:numCache>
                <c:formatCode>General</c:formatCode>
                <c:ptCount val="5"/>
                <c:pt idx="0">
                  <c:v>8.0</c:v>
                </c:pt>
                <c:pt idx="1">
                  <c:v>80.0</c:v>
                </c:pt>
                <c:pt idx="2">
                  <c:v>121.0</c:v>
                </c:pt>
                <c:pt idx="3">
                  <c:v>12.0</c:v>
                </c:pt>
                <c:pt idx="4">
                  <c:v>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116168"/>
        <c:axId val="-2106113224"/>
      </c:barChart>
      <c:catAx>
        <c:axId val="-21061161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6113224"/>
        <c:crosses val="autoZero"/>
        <c:auto val="1"/>
        <c:lblAlgn val="ctr"/>
        <c:lblOffset val="100"/>
        <c:noMultiLvlLbl val="0"/>
      </c:catAx>
      <c:valAx>
        <c:axId val="-2106113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6116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'neighbourhood-plan-survey-2016-'!$AJ$236</c:f>
              <c:strCache>
                <c:ptCount val="1"/>
                <c:pt idx="0">
                  <c:v>Community Relations</c:v>
                </c:pt>
              </c:strCache>
            </c:strRef>
          </c:tx>
          <c:invertIfNegative val="0"/>
          <c:cat>
            <c:strRef>
              <c:f>'neighbourhood-plan-survey-2016-'!$S$237:$S$241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'neighbourhood-plan-survey-2016-'!$AJ$237:$AJ$241</c:f>
              <c:numCache>
                <c:formatCode>General</c:formatCode>
                <c:ptCount val="5"/>
                <c:pt idx="0">
                  <c:v>4.0</c:v>
                </c:pt>
                <c:pt idx="1">
                  <c:v>70.0</c:v>
                </c:pt>
                <c:pt idx="2">
                  <c:v>110.0</c:v>
                </c:pt>
                <c:pt idx="3">
                  <c:v>32.0</c:v>
                </c:pt>
                <c:pt idx="4">
                  <c:v>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565736"/>
        <c:axId val="-2106562792"/>
      </c:barChart>
      <c:catAx>
        <c:axId val="-21065657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6562792"/>
        <c:crosses val="autoZero"/>
        <c:auto val="1"/>
        <c:lblAlgn val="ctr"/>
        <c:lblOffset val="100"/>
        <c:noMultiLvlLbl val="0"/>
      </c:catAx>
      <c:valAx>
        <c:axId val="-2106562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6565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Affordable</a:t>
            </a:r>
            <a:r>
              <a:rPr lang="en-US" baseline="0"/>
              <a:t> Decent Housing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'neighbourhood-plan-survey-2016-'!$E$237:$E$241</c:f>
              <c:numCache>
                <c:formatCode>General</c:formatCode>
                <c:ptCount val="5"/>
                <c:pt idx="0">
                  <c:v>100.0</c:v>
                </c:pt>
                <c:pt idx="1">
                  <c:v>51.0</c:v>
                </c:pt>
                <c:pt idx="2">
                  <c:v>40.0</c:v>
                </c:pt>
                <c:pt idx="3">
                  <c:v>33.0</c:v>
                </c:pt>
                <c:pt idx="4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831304"/>
        <c:axId val="-2084828360"/>
      </c:barChart>
      <c:catAx>
        <c:axId val="-2084831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4828360"/>
        <c:crosses val="autoZero"/>
        <c:auto val="1"/>
        <c:lblAlgn val="ctr"/>
        <c:lblOffset val="100"/>
        <c:noMultiLvlLbl val="0"/>
      </c:catAx>
      <c:valAx>
        <c:axId val="-2084828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4831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Parks, Open Spaces and Access to Nature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'neighbourhood-plan-survey-2016-'!$F$237:$F$241</c:f>
              <c:numCache>
                <c:formatCode>General</c:formatCode>
                <c:ptCount val="5"/>
                <c:pt idx="0">
                  <c:v>135.0</c:v>
                </c:pt>
                <c:pt idx="1">
                  <c:v>74.0</c:v>
                </c:pt>
                <c:pt idx="2">
                  <c:v>15.0</c:v>
                </c:pt>
                <c:pt idx="3">
                  <c:v>2.0</c:v>
                </c:pt>
                <c:pt idx="4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250968"/>
        <c:axId val="-2085510984"/>
      </c:barChart>
      <c:catAx>
        <c:axId val="-2111250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5510984"/>
        <c:crosses val="autoZero"/>
        <c:auto val="1"/>
        <c:lblAlgn val="ctr"/>
        <c:lblOffset val="100"/>
        <c:noMultiLvlLbl val="0"/>
      </c:catAx>
      <c:valAx>
        <c:axId val="-2085510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1250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Community Facilities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'neighbourhood-plan-survey-2016-'!$G$237:$G$241</c:f>
              <c:numCache>
                <c:formatCode>General</c:formatCode>
                <c:ptCount val="5"/>
                <c:pt idx="0">
                  <c:v>71.0</c:v>
                </c:pt>
                <c:pt idx="1">
                  <c:v>92.0</c:v>
                </c:pt>
                <c:pt idx="2">
                  <c:v>48.0</c:v>
                </c:pt>
                <c:pt idx="3">
                  <c:v>11.0</c:v>
                </c:pt>
                <c:pt idx="4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486680"/>
        <c:axId val="-2084477560"/>
      </c:barChart>
      <c:catAx>
        <c:axId val="-2106486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4477560"/>
        <c:crosses val="autoZero"/>
        <c:auto val="1"/>
        <c:lblAlgn val="ctr"/>
        <c:lblOffset val="100"/>
        <c:noMultiLvlLbl val="0"/>
      </c:catAx>
      <c:valAx>
        <c:axId val="-2084477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6486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'neighbourhood-plan-survey-2016-'!$I$236</c:f>
              <c:strCache>
                <c:ptCount val="1"/>
                <c:pt idx="0">
                  <c:v>Shopping Facilities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'neighbourhood-plan-survey-2016-'!$I$237:$I$241</c:f>
              <c:numCache>
                <c:formatCode>General</c:formatCode>
                <c:ptCount val="5"/>
                <c:pt idx="0">
                  <c:v>72.0</c:v>
                </c:pt>
                <c:pt idx="1">
                  <c:v>97.0</c:v>
                </c:pt>
                <c:pt idx="2">
                  <c:v>48.0</c:v>
                </c:pt>
                <c:pt idx="3">
                  <c:v>7.0</c:v>
                </c:pt>
                <c:pt idx="4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8240888"/>
        <c:axId val="-2086277112"/>
      </c:barChart>
      <c:catAx>
        <c:axId val="-20882408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6277112"/>
        <c:crosses val="autoZero"/>
        <c:auto val="1"/>
        <c:lblAlgn val="ctr"/>
        <c:lblOffset val="100"/>
        <c:noMultiLvlLbl val="0"/>
      </c:catAx>
      <c:valAx>
        <c:axId val="-2086277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8240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Facilities for Young People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'neighbourhood-plan-survey-2016-'!$H$237:$H$241</c:f>
              <c:numCache>
                <c:formatCode>General</c:formatCode>
                <c:ptCount val="5"/>
                <c:pt idx="0">
                  <c:v>67.0</c:v>
                </c:pt>
                <c:pt idx="1">
                  <c:v>87.0</c:v>
                </c:pt>
                <c:pt idx="2">
                  <c:v>46.0</c:v>
                </c:pt>
                <c:pt idx="3">
                  <c:v>22.0</c:v>
                </c:pt>
                <c:pt idx="4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5327016"/>
        <c:axId val="-2109963288"/>
      </c:barChart>
      <c:catAx>
        <c:axId val="-2115327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9963288"/>
        <c:crosses val="autoZero"/>
        <c:auto val="1"/>
        <c:lblAlgn val="ctr"/>
        <c:lblOffset val="100"/>
        <c:noMultiLvlLbl val="0"/>
      </c:catAx>
      <c:valAx>
        <c:axId val="-2109963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5327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'neighbourhood-plan-survey-2016-'!$J$236</c:f>
              <c:strCache>
                <c:ptCount val="1"/>
                <c:pt idx="0">
                  <c:v>Education</c:v>
                </c:pt>
              </c:strCache>
            </c:strRef>
          </c:tx>
          <c:invertIfNegative val="0"/>
          <c:cat>
            <c:strRef>
              <c:f>'neighbourhood-plan-survey-2016-'!$A$237:$A$241</c:f>
              <c:strCache>
                <c:ptCount val="5"/>
                <c:pt idx="0">
                  <c:v>Highly Important</c:v>
                </c:pt>
                <c:pt idx="1">
                  <c:v>Quite Important</c:v>
                </c:pt>
                <c:pt idx="2">
                  <c:v>Somewhat Important</c:v>
                </c:pt>
                <c:pt idx="3">
                  <c:v>Not Important</c:v>
                </c:pt>
                <c:pt idx="4">
                  <c:v>No Answer</c:v>
                </c:pt>
              </c:strCache>
            </c:strRef>
          </c:cat>
          <c:val>
            <c:numRef>
              <c:f>'neighbourhood-plan-survey-2016-'!$J$237:$J$241</c:f>
              <c:numCache>
                <c:formatCode>General</c:formatCode>
                <c:ptCount val="5"/>
                <c:pt idx="0">
                  <c:v>121.0</c:v>
                </c:pt>
                <c:pt idx="1">
                  <c:v>53.0</c:v>
                </c:pt>
                <c:pt idx="2">
                  <c:v>21.0</c:v>
                </c:pt>
                <c:pt idx="3">
                  <c:v>27.0</c:v>
                </c:pt>
                <c:pt idx="4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689656"/>
        <c:axId val="-2105883192"/>
      </c:barChart>
      <c:catAx>
        <c:axId val="-21136896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5883192"/>
        <c:crosses val="autoZero"/>
        <c:auto val="1"/>
        <c:lblAlgn val="ctr"/>
        <c:lblOffset val="100"/>
        <c:noMultiLvlLbl val="0"/>
      </c:catAx>
      <c:valAx>
        <c:axId val="-2105883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3689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3" ma:contentTypeDescription="" ma:contentTypeScope="" ma:versionID="9c17736a69447bebbca07b22b6fade9f">
  <xsd:schema xmlns:xsd="http://www.w3.org/2001/XMLSchema" xmlns:xs="http://www.w3.org/2001/XMLSchema" xmlns:p="http://schemas.microsoft.com/office/2006/metadata/properties" xmlns:ns2="b4aa27ca-d5ec-4439-a814-2d6f6f577f50" targetNamespace="http://schemas.microsoft.com/office/2006/metadata/properties" ma:root="true" ma:fieldsID="00fd4545db5523598d3973259eaa7209" ns2:_="">
    <xsd:import namespace="b4aa27ca-d5ec-4439-a814-2d6f6f577f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CDA0B-0E1D-49DE-A264-175CD983A3E1}"/>
</file>

<file path=customXml/itemProps2.xml><?xml version="1.0" encoding="utf-8"?>
<ds:datastoreItem xmlns:ds="http://schemas.openxmlformats.org/officeDocument/2006/customXml" ds:itemID="{19E9C13F-D6D0-4643-9A8A-19AA49A81163}"/>
</file>

<file path=customXml/itemProps3.xml><?xml version="1.0" encoding="utf-8"?>
<ds:datastoreItem xmlns:ds="http://schemas.openxmlformats.org/officeDocument/2006/customXml" ds:itemID="{99FFCC8F-6E8F-44E8-AA4A-4FC576AF6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49</Words>
  <Characters>282</Characters>
  <Application>Microsoft Macintosh Word</Application>
  <DocSecurity>0</DocSecurity>
  <Lines>2</Lines>
  <Paragraphs>1</Paragraphs>
  <ScaleCrop>false</ScaleCrop>
  <Company>New Stars Arts Academy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Emmanuel</dc:creator>
  <cp:keywords/>
  <dc:description/>
  <cp:lastModifiedBy>Lisa Emmanuel</cp:lastModifiedBy>
  <cp:revision>1</cp:revision>
  <dcterms:created xsi:type="dcterms:W3CDTF">2017-01-04T13:32:00Z</dcterms:created>
  <dcterms:modified xsi:type="dcterms:W3CDTF">2017-01-04T14:35:00Z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